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92" w:rsidRDefault="00202492" w:rsidP="00202492">
      <w:pPr>
        <w:tabs>
          <w:tab w:val="left" w:pos="7634"/>
        </w:tabs>
        <w:ind w:left="6379" w:firstLine="1134"/>
        <w:rPr>
          <w:rFonts w:ascii="Times New Roman" w:hAnsi="Times New Roman"/>
          <w:sz w:val="25"/>
          <w:szCs w:val="25"/>
        </w:rPr>
      </w:pPr>
      <w:bookmarkStart w:id="0" w:name="_GoBack"/>
      <w:bookmarkEnd w:id="0"/>
    </w:p>
    <w:p w:rsidR="00202492" w:rsidRDefault="00202492" w:rsidP="00202492">
      <w:pPr>
        <w:tabs>
          <w:tab w:val="left" w:pos="7634"/>
        </w:tabs>
        <w:ind w:left="6379" w:firstLine="113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Проект</w:t>
      </w:r>
    </w:p>
    <w:p w:rsidR="00202492" w:rsidRDefault="00202492" w:rsidP="00A5711A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5711A" w:rsidRDefault="00A5711A" w:rsidP="00A5711A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A5711A" w:rsidRDefault="00A5711A" w:rsidP="00A5711A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5711A" w:rsidRDefault="00A5711A" w:rsidP="00A5711A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:rsidR="00A5711A" w:rsidRDefault="00A5711A" w:rsidP="00A5711A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5711A" w:rsidRDefault="00A5711A" w:rsidP="00A5711A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:rsidR="00A5711A" w:rsidRDefault="00A5711A" w:rsidP="00A5711A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:rsidR="00A5711A" w:rsidRDefault="00A5711A" w:rsidP="00A5711A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:rsidR="00A5711A" w:rsidRDefault="00A5711A" w:rsidP="00A5711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711A" w:rsidRDefault="00A5711A" w:rsidP="00A5711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A5711A" w:rsidRDefault="00A5711A" w:rsidP="00A5711A">
      <w:pPr>
        <w:tabs>
          <w:tab w:val="left" w:pos="76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A5711A" w:rsidRPr="00A5711A" w:rsidRDefault="00A5711A" w:rsidP="00A5711A">
      <w:pPr>
        <w:tabs>
          <w:tab w:val="center" w:pos="2268"/>
          <w:tab w:val="right" w:pos="9923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2019, 5 февраля,12 марта, 16 апреля, 8 мая, 7 июня, 23 июля, 26 июля, 8 октября, 22 ноября, 27 декабря; 2020, 14 января, 6 марта, 5 июня, 23 июня, 10 июля, 25 сентября, 29 сентября, 23 октября; </w:t>
      </w:r>
      <w:r>
        <w:rPr>
          <w:rFonts w:ascii="Times New Roman" w:eastAsia="Calibri" w:hAnsi="Times New Roman"/>
          <w:sz w:val="28"/>
          <w:szCs w:val="28"/>
        </w:rPr>
        <w:t xml:space="preserve">2021, 15 января, 5 февраля, 16 апреля, 14 мая, 25 июня, 8 октября, 19 октября, 2 ноября; </w:t>
      </w:r>
      <w:r>
        <w:rPr>
          <w:rFonts w:ascii="Times New Roman" w:eastAsia="Calibri" w:hAnsi="Times New Roman"/>
          <w:sz w:val="28"/>
          <w:szCs w:val="28"/>
        </w:rPr>
        <w:lastRenderedPageBreak/>
        <w:t>2022, 25 января, 11 марта, 6 мая, 4 октября, 30 декабря; 2023, 30 мая, 4 июля, 14 июля, 18 августа</w:t>
      </w:r>
      <w:r w:rsidR="00203AD8">
        <w:rPr>
          <w:rFonts w:ascii="Times New Roman" w:eastAsia="Calibri" w:hAnsi="Times New Roman"/>
          <w:sz w:val="28"/>
          <w:szCs w:val="28"/>
        </w:rPr>
        <w:t>; 2024, 21 июня</w:t>
      </w:r>
      <w:r>
        <w:rPr>
          <w:rFonts w:ascii="Times New Roman" w:hAnsi="Times New Roman"/>
          <w:sz w:val="28"/>
          <w:szCs w:val="28"/>
        </w:rPr>
        <w:t>), изменения</w:t>
      </w:r>
      <w:r w:rsidR="0058637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eastAsia="Calibri" w:hAnsi="Times New Roman"/>
          <w:sz w:val="28"/>
          <w:szCs w:val="28"/>
        </w:rPr>
        <w:t>станов</w:t>
      </w:r>
      <w:r w:rsidR="0058637E">
        <w:rPr>
          <w:rFonts w:ascii="Times New Roman" w:eastAsia="Calibri" w:hAnsi="Times New Roman"/>
          <w:sz w:val="28"/>
          <w:szCs w:val="28"/>
        </w:rPr>
        <w:t>ив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kern w:val="2"/>
          <w:sz w:val="28"/>
          <w:szCs w:val="28"/>
        </w:rPr>
        <w:t xml:space="preserve">на Карте </w:t>
      </w:r>
      <w:r w:rsidRPr="00A5711A">
        <w:rPr>
          <w:rFonts w:ascii="Times New Roman" w:eastAsia="Calibri" w:hAnsi="Times New Roman"/>
          <w:kern w:val="2"/>
          <w:sz w:val="28"/>
          <w:szCs w:val="28"/>
        </w:rPr>
        <w:t xml:space="preserve">градостроительного зонирования городского округа Тольятти (Приложение № 1 к Правилам землепользования и застройки городского округа Тольятти) </w:t>
      </w:r>
      <w:r w:rsidRPr="00A5711A">
        <w:rPr>
          <w:rFonts w:ascii="Times New Roman" w:hAnsi="Times New Roman"/>
          <w:sz w:val="28"/>
          <w:szCs w:val="28"/>
          <w:lang w:eastAsia="ar-SA"/>
        </w:rPr>
        <w:t>территориальн</w:t>
      </w:r>
      <w:r w:rsidR="0058637E">
        <w:rPr>
          <w:rFonts w:ascii="Times New Roman" w:hAnsi="Times New Roman"/>
          <w:sz w:val="28"/>
          <w:szCs w:val="28"/>
          <w:lang w:eastAsia="ar-SA"/>
        </w:rPr>
        <w:t>ую</w:t>
      </w:r>
      <w:r w:rsidRPr="00A5711A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 w:rsidR="0058637E">
        <w:rPr>
          <w:rFonts w:ascii="Times New Roman" w:hAnsi="Times New Roman"/>
          <w:sz w:val="28"/>
          <w:szCs w:val="28"/>
          <w:lang w:eastAsia="ar-SA"/>
        </w:rPr>
        <w:t>у</w:t>
      </w:r>
      <w:r w:rsidRPr="00A5711A">
        <w:rPr>
          <w:rFonts w:ascii="Times New Roman" w:hAnsi="Times New Roman"/>
          <w:sz w:val="28"/>
          <w:szCs w:val="28"/>
          <w:lang w:eastAsia="ar-SA"/>
        </w:rPr>
        <w:t xml:space="preserve"> Ж-4 (Зона многоэтажной жилой застройки) по границам земельного участка с кадастровым номером 63:09:0301138:762, местоположение: Самарская область, г. Тольятти, Центральный райо</w:t>
      </w:r>
      <w:r>
        <w:rPr>
          <w:rFonts w:ascii="Times New Roman" w:hAnsi="Times New Roman"/>
          <w:sz w:val="28"/>
          <w:szCs w:val="28"/>
          <w:lang w:eastAsia="ar-SA"/>
        </w:rPr>
        <w:t>н, ул.</w:t>
      </w:r>
      <w:r w:rsidR="0058637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5711A">
        <w:rPr>
          <w:rFonts w:ascii="Times New Roman" w:hAnsi="Times New Roman"/>
          <w:sz w:val="28"/>
          <w:szCs w:val="28"/>
          <w:lang w:eastAsia="ar-SA"/>
        </w:rPr>
        <w:t>Лесная, д. 56</w:t>
      </w:r>
      <w:r w:rsidR="0060003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5711A">
        <w:rPr>
          <w:rFonts w:ascii="Times New Roman" w:hAnsi="Times New Roman"/>
          <w:sz w:val="28"/>
          <w:szCs w:val="28"/>
          <w:lang w:eastAsia="ar-SA"/>
        </w:rPr>
        <w:t>а, с изменением границ территориальных зон: Ж-4 (Зона многоэтажной жилой застройки) и Ж-6 (З</w:t>
      </w:r>
      <w:r w:rsidRPr="00A5711A">
        <w:rPr>
          <w:rFonts w:ascii="Times New Roman" w:hAnsi="Times New Roman"/>
          <w:sz w:val="28"/>
          <w:szCs w:val="28"/>
        </w:rPr>
        <w:t>она объектов дошкольного, начального общего и среднег</w:t>
      </w:r>
      <w:r w:rsidR="00E20AAE">
        <w:rPr>
          <w:rFonts w:ascii="Times New Roman" w:hAnsi="Times New Roman"/>
          <w:sz w:val="28"/>
          <w:szCs w:val="28"/>
        </w:rPr>
        <w:t>о (полного) общего образования), согласно приложениям 1, 2, 3.</w:t>
      </w:r>
    </w:p>
    <w:p w:rsidR="00A5711A" w:rsidRDefault="00A5711A" w:rsidP="00A5711A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11A">
        <w:rPr>
          <w:rFonts w:ascii="Times New Roman" w:hAnsi="Times New Roman"/>
          <w:sz w:val="28"/>
          <w:szCs w:val="28"/>
        </w:rPr>
        <w:t>2. Опубликовать настоящее решение в газете «Городские ведомости» и разместить в федеральной государственной</w:t>
      </w:r>
      <w:r>
        <w:rPr>
          <w:rFonts w:ascii="Times New Roman" w:hAnsi="Times New Roman"/>
          <w:sz w:val="28"/>
          <w:szCs w:val="28"/>
        </w:rPr>
        <w:t xml:space="preserve">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</w:t>
      </w:r>
      <w:r w:rsidR="00E20AAE"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в сети «Интернет»: </w:t>
      </w:r>
      <w:proofErr w:type="spellStart"/>
      <w:r>
        <w:rPr>
          <w:rFonts w:ascii="Times New Roman" w:hAnsi="Times New Roman"/>
          <w:sz w:val="28"/>
          <w:szCs w:val="28"/>
        </w:rPr>
        <w:t>http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:rsidR="00A5711A" w:rsidRDefault="00A5711A" w:rsidP="00A5711A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Рекомендовать главе городского округа Тольятти подготовить электронные документы, содержащие сведения о границах территориальных зон в формате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:rsidR="00A5711A" w:rsidRDefault="00A5711A" w:rsidP="00A5711A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</w:t>
      </w:r>
      <w:r w:rsidR="0017731F">
        <w:rPr>
          <w:rFonts w:ascii="Times New Roman" w:hAnsi="Times New Roman"/>
          <w:sz w:val="28"/>
          <w:szCs w:val="28"/>
        </w:rPr>
        <w:t>.</w:t>
      </w:r>
    </w:p>
    <w:p w:rsidR="00A5711A" w:rsidRDefault="00A5711A" w:rsidP="00A5711A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</w:p>
    <w:p w:rsidR="00177B73" w:rsidRDefault="00177B73" w:rsidP="00A5711A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A5711A" w:rsidRDefault="00A5711A" w:rsidP="00A5711A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   С.Ю. Рузанов</w:t>
      </w:r>
    </w:p>
    <w:p w:rsidR="00177B73" w:rsidRDefault="00177B73" w:rsidP="00CC1E8A">
      <w:pPr>
        <w:pStyle w:val="ConsPlusNormal"/>
        <w:ind w:left="6521"/>
        <w:jc w:val="center"/>
      </w:pPr>
    </w:p>
    <w:p w:rsidR="00177B73" w:rsidRDefault="00177B73" w:rsidP="00CC1E8A">
      <w:pPr>
        <w:pStyle w:val="ConsPlusNormal"/>
        <w:ind w:left="6521"/>
        <w:jc w:val="center"/>
      </w:pPr>
    </w:p>
    <w:p w:rsidR="00203AD8" w:rsidRDefault="00203AD8" w:rsidP="00CC1E8A">
      <w:pPr>
        <w:pStyle w:val="ConsPlusNormal"/>
        <w:ind w:left="6521"/>
        <w:jc w:val="center"/>
      </w:pPr>
    </w:p>
    <w:p w:rsidR="00203AD8" w:rsidRDefault="00203AD8" w:rsidP="00CC1E8A">
      <w:pPr>
        <w:pStyle w:val="ConsPlusNormal"/>
        <w:ind w:left="6521"/>
        <w:jc w:val="center"/>
      </w:pPr>
    </w:p>
    <w:p w:rsidR="00CC1E8A" w:rsidRPr="00290FFE" w:rsidRDefault="00CC1E8A" w:rsidP="00CC1E8A">
      <w:pPr>
        <w:pStyle w:val="ConsPlusNormal"/>
        <w:ind w:left="6521"/>
        <w:jc w:val="center"/>
      </w:pPr>
      <w:r>
        <w:t xml:space="preserve">Приложение </w:t>
      </w:r>
      <w:r w:rsidRPr="00290FFE">
        <w:t>1</w:t>
      </w:r>
    </w:p>
    <w:p w:rsidR="00CC1E8A" w:rsidRPr="00290FFE" w:rsidRDefault="00CC1E8A" w:rsidP="00CC1E8A">
      <w:pPr>
        <w:pStyle w:val="ConsPlusNormal"/>
        <w:ind w:left="6521"/>
        <w:jc w:val="center"/>
      </w:pPr>
      <w:r w:rsidRPr="00290FFE">
        <w:t>к решению Думы</w:t>
      </w:r>
    </w:p>
    <w:p w:rsidR="00CC1E8A" w:rsidRPr="00290FFE" w:rsidRDefault="00CC1E8A" w:rsidP="00CC1E8A">
      <w:pPr>
        <w:ind w:left="6521"/>
        <w:jc w:val="center"/>
        <w:rPr>
          <w:rFonts w:ascii="Times New Roman" w:hAnsi="Times New Roman"/>
          <w:sz w:val="24"/>
          <w:szCs w:val="24"/>
        </w:rPr>
      </w:pPr>
      <w:r w:rsidRPr="00290FF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___________ №______</w:t>
      </w:r>
    </w:p>
    <w:p w:rsidR="0086058D" w:rsidRDefault="0086058D" w:rsidP="0086058D">
      <w:pPr>
        <w:spacing w:after="0" w:line="240" w:lineRule="auto"/>
        <w:ind w:left="6521"/>
        <w:jc w:val="center"/>
        <w:rPr>
          <w:rFonts w:ascii="Times New Roman" w:hAnsi="Times New Roman"/>
          <w:sz w:val="24"/>
          <w:szCs w:val="24"/>
        </w:rPr>
      </w:pPr>
    </w:p>
    <w:p w:rsidR="00E1741C" w:rsidRPr="0086058D" w:rsidRDefault="0086058D" w:rsidP="00E174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58D">
        <w:rPr>
          <w:rFonts w:ascii="Times New Roman" w:hAnsi="Times New Roman"/>
          <w:b/>
          <w:sz w:val="24"/>
          <w:szCs w:val="24"/>
        </w:rPr>
        <w:t>ФРАГМЕНТ КАРТЫ ГРАДОСТРОИТЕЛЬНОГО ЗОНИРОВАНИЯ</w:t>
      </w:r>
    </w:p>
    <w:p w:rsidR="00E1741C" w:rsidRPr="00177B73" w:rsidRDefault="0086058D" w:rsidP="00E174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58D">
        <w:rPr>
          <w:rFonts w:ascii="Times New Roman" w:hAnsi="Times New Roman"/>
          <w:b/>
          <w:sz w:val="24"/>
          <w:szCs w:val="24"/>
        </w:rPr>
        <w:t>ГОРОДСКОГО ОКРУГА ТОЛЬЯТТИ</w:t>
      </w:r>
    </w:p>
    <w:p w:rsidR="0086058D" w:rsidRDefault="000E645E" w:rsidP="00B00120">
      <w:pPr>
        <w:spacing w:after="0" w:line="240" w:lineRule="auto"/>
        <w:ind w:left="993" w:right="992"/>
        <w:jc w:val="center"/>
        <w:rPr>
          <w:rFonts w:ascii="Times New Roman" w:hAnsi="Times New Roman"/>
          <w:sz w:val="20"/>
          <w:szCs w:val="20"/>
        </w:rPr>
      </w:pPr>
      <w:r w:rsidRPr="00177B73">
        <w:rPr>
          <w:rFonts w:ascii="Times New Roman" w:hAnsi="Times New Roman"/>
          <w:sz w:val="20"/>
          <w:szCs w:val="20"/>
        </w:rPr>
        <w:t xml:space="preserve"> </w:t>
      </w:r>
    </w:p>
    <w:p w:rsidR="009E0C91" w:rsidRDefault="00911510" w:rsidP="00400CDC">
      <w:pPr>
        <w:tabs>
          <w:tab w:val="left" w:pos="7634"/>
        </w:tabs>
        <w:jc w:val="center"/>
        <w:rPr>
          <w:rFonts w:ascii="Times New Roman" w:hAnsi="Times New Roman"/>
          <w:sz w:val="28"/>
          <w:szCs w:val="28"/>
        </w:rPr>
      </w:pPr>
      <w:r w:rsidRPr="00FE48C8">
        <w:rPr>
          <w:noProof/>
        </w:rPr>
        <w:drawing>
          <wp:inline distT="0" distB="0" distL="0" distR="0">
            <wp:extent cx="5494020" cy="7056120"/>
            <wp:effectExtent l="19050" t="19050" r="11430" b="1143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70561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00CDC" w:rsidRDefault="00DD5A54" w:rsidP="00400CDC">
      <w:pPr>
        <w:ind w:firstLine="7655"/>
        <w:rPr>
          <w:rFonts w:ascii="Times New Roman" w:hAnsi="Times New Roman"/>
        </w:rPr>
      </w:pPr>
      <w:r>
        <w:rPr>
          <w:rFonts w:ascii="Times New Roman" w:hAnsi="Times New Roman"/>
        </w:rPr>
        <w:t>Масштаб 1:3</w:t>
      </w:r>
      <w:r w:rsidR="00E1741C" w:rsidRPr="00C73F1D">
        <w:rPr>
          <w:rFonts w:ascii="Times New Roman" w:hAnsi="Times New Roman"/>
        </w:rPr>
        <w:t>000</w:t>
      </w:r>
    </w:p>
    <w:p w:rsidR="00CC1E8A" w:rsidRPr="00290FFE" w:rsidRDefault="00CC1E8A" w:rsidP="00400CDC">
      <w:pPr>
        <w:spacing w:after="0"/>
        <w:rPr>
          <w:rFonts w:ascii="Times New Roman" w:hAnsi="Times New Roman"/>
          <w:sz w:val="26"/>
          <w:szCs w:val="26"/>
        </w:rPr>
      </w:pPr>
      <w:r w:rsidRPr="00290FFE">
        <w:rPr>
          <w:rFonts w:ascii="Times New Roman" w:hAnsi="Times New Roman"/>
          <w:sz w:val="26"/>
          <w:szCs w:val="26"/>
        </w:rPr>
        <w:lastRenderedPageBreak/>
        <w:t>Председатель Думы</w:t>
      </w:r>
    </w:p>
    <w:p w:rsidR="00CC1E8A" w:rsidRPr="00290FFE" w:rsidRDefault="00CC1E8A" w:rsidP="00400CD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90FFE">
        <w:rPr>
          <w:rFonts w:ascii="Times New Roman" w:hAnsi="Times New Roman"/>
          <w:sz w:val="26"/>
          <w:szCs w:val="26"/>
        </w:rPr>
        <w:t xml:space="preserve">городского округа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С.Ю</w:t>
      </w:r>
      <w:r w:rsidRPr="00290FF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Рузанов</w:t>
      </w:r>
    </w:p>
    <w:p w:rsidR="00DD5A54" w:rsidRDefault="00DD5A54" w:rsidP="00E1741C">
      <w:pPr>
        <w:pStyle w:val="ConsPlusNormal"/>
        <w:jc w:val="center"/>
      </w:pPr>
    </w:p>
    <w:p w:rsidR="00F138F4" w:rsidRDefault="00F138F4" w:rsidP="00F138F4">
      <w:pPr>
        <w:pStyle w:val="ConsPlusNormal"/>
        <w:ind w:left="6521"/>
        <w:jc w:val="center"/>
      </w:pPr>
      <w:r>
        <w:t>Приложение 2</w:t>
      </w:r>
    </w:p>
    <w:p w:rsidR="00F138F4" w:rsidRDefault="00F138F4" w:rsidP="00F138F4">
      <w:pPr>
        <w:pStyle w:val="ConsPlusNormal"/>
        <w:ind w:left="6521"/>
        <w:jc w:val="center"/>
      </w:pPr>
      <w:r>
        <w:t xml:space="preserve">к решению Думы </w:t>
      </w:r>
    </w:p>
    <w:p w:rsidR="00F138F4" w:rsidRDefault="00F138F4" w:rsidP="00F138F4">
      <w:pPr>
        <w:pStyle w:val="ConsPlusNormal"/>
        <w:ind w:left="6521"/>
        <w:jc w:val="center"/>
      </w:pPr>
      <w:r>
        <w:t>от __________ №_____</w:t>
      </w:r>
    </w:p>
    <w:p w:rsidR="00DD5A54" w:rsidRDefault="00DD5A54" w:rsidP="00E1741C">
      <w:pPr>
        <w:pStyle w:val="ConsPlusNormal"/>
        <w:jc w:val="center"/>
      </w:pPr>
    </w:p>
    <w:p w:rsidR="00E1741C" w:rsidRDefault="00E1741C" w:rsidP="00E1741C">
      <w:pPr>
        <w:pStyle w:val="ConsPlusNormal"/>
        <w:jc w:val="center"/>
      </w:pPr>
    </w:p>
    <w:p w:rsidR="00F138F4" w:rsidRPr="00F138F4" w:rsidRDefault="00F138F4" w:rsidP="00F138F4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ГРАФИЧЕСКОЕ ОПИСАНИЕ</w:t>
      </w:r>
    </w:p>
    <w:p w:rsidR="00E1741C" w:rsidRDefault="00F138F4" w:rsidP="00F138F4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</w:r>
      <w:r w:rsidR="00E1741C" w:rsidRPr="0086058D">
        <w:rPr>
          <w:b/>
          <w:sz w:val="28"/>
          <w:szCs w:val="28"/>
        </w:rPr>
        <w:t xml:space="preserve"> </w:t>
      </w:r>
    </w:p>
    <w:p w:rsidR="00F138F4" w:rsidRPr="0086058D" w:rsidRDefault="00F138F4" w:rsidP="00F138F4">
      <w:pPr>
        <w:pStyle w:val="ConsPlusNormal"/>
        <w:jc w:val="center"/>
        <w:rPr>
          <w:b/>
          <w:sz w:val="28"/>
          <w:szCs w:val="28"/>
        </w:rPr>
      </w:pPr>
    </w:p>
    <w:p w:rsidR="00E1741C" w:rsidRPr="0086058D" w:rsidRDefault="00F138F4" w:rsidP="00E1741C">
      <w:pPr>
        <w:pStyle w:val="ConsPlusNormal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</w:t>
      </w:r>
      <w:r w:rsidR="002E4104" w:rsidRPr="0086058D">
        <w:rPr>
          <w:b/>
          <w:sz w:val="28"/>
          <w:szCs w:val="28"/>
          <w:u w:val="single"/>
        </w:rPr>
        <w:t>аст</w:t>
      </w:r>
      <w:r w:rsidR="00730602">
        <w:rPr>
          <w:b/>
          <w:sz w:val="28"/>
          <w:szCs w:val="28"/>
          <w:u w:val="single"/>
        </w:rPr>
        <w:t>ь</w:t>
      </w:r>
      <w:r w:rsidR="002E4104" w:rsidRPr="0086058D">
        <w:rPr>
          <w:b/>
          <w:sz w:val="28"/>
          <w:szCs w:val="28"/>
          <w:u w:val="single"/>
        </w:rPr>
        <w:t xml:space="preserve"> </w:t>
      </w:r>
      <w:r w:rsidR="00E1741C" w:rsidRPr="0086058D">
        <w:rPr>
          <w:b/>
          <w:sz w:val="28"/>
          <w:szCs w:val="28"/>
          <w:u w:val="single"/>
        </w:rPr>
        <w:t>территориальной зоны Ж-4</w:t>
      </w:r>
      <w:r>
        <w:rPr>
          <w:b/>
          <w:sz w:val="28"/>
          <w:szCs w:val="28"/>
          <w:u w:val="single"/>
        </w:rPr>
        <w:t xml:space="preserve"> - </w:t>
      </w:r>
      <w:r w:rsidRPr="00F138F4">
        <w:rPr>
          <w:b/>
          <w:sz w:val="28"/>
          <w:szCs w:val="28"/>
          <w:u w:val="single"/>
        </w:rPr>
        <w:t>зона многоэтажной жилой застройки</w:t>
      </w:r>
      <w:r w:rsidR="006C1DD0" w:rsidRPr="0086058D">
        <w:rPr>
          <w:b/>
          <w:sz w:val="28"/>
          <w:szCs w:val="28"/>
          <w:u w:val="single"/>
        </w:rPr>
        <w:t xml:space="preserve"> (учетный номер части 63.09.1.5)</w:t>
      </w:r>
    </w:p>
    <w:p w:rsidR="00E1741C" w:rsidRDefault="00E1741C" w:rsidP="0086058D">
      <w:pPr>
        <w:pStyle w:val="ConsPlusNormal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</w:t>
      </w:r>
      <w:r w:rsidR="0086058D">
        <w:rPr>
          <w:sz w:val="20"/>
          <w:szCs w:val="20"/>
        </w:rPr>
        <w:t xml:space="preserve"> объекта, местоположение границ </w:t>
      </w:r>
      <w:r>
        <w:rPr>
          <w:sz w:val="20"/>
          <w:szCs w:val="20"/>
        </w:rPr>
        <w:t>которого описано (далее - объект)</w:t>
      </w:r>
    </w:p>
    <w:p w:rsidR="00E1741C" w:rsidRDefault="00E1741C" w:rsidP="00E1741C">
      <w:pPr>
        <w:pStyle w:val="ConsPlusNormal"/>
        <w:jc w:val="both"/>
      </w:pPr>
    </w:p>
    <w:p w:rsidR="00E1741C" w:rsidRPr="0086058D" w:rsidRDefault="00E1741C" w:rsidP="00E1741C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1</w:t>
      </w:r>
    </w:p>
    <w:p w:rsidR="00E1741C" w:rsidRDefault="00E1741C" w:rsidP="00E1741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934"/>
        <w:gridCol w:w="3628"/>
      </w:tblGrid>
      <w:tr w:rsidR="00E1741C" w:rsidRPr="005C65EB" w:rsidTr="00D54AB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Сведения об объекте</w:t>
            </w:r>
          </w:p>
        </w:tc>
      </w:tr>
      <w:tr w:rsidR="00E1741C" w:rsidRPr="005C65EB" w:rsidTr="00D54AB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C" w:rsidRPr="0086058D" w:rsidRDefault="00E1741C" w:rsidP="00D54AB4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8D" w:rsidRDefault="0086058D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Описание характеристик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1" w:name="Par66"/>
            <w:bookmarkEnd w:id="1"/>
            <w:r w:rsidRPr="005C65EB"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Российская Федерация, Самарская область, городской округ Тольятти, город Тольятти</w:t>
            </w: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2" w:name="Par69"/>
            <w:bookmarkEnd w:id="2"/>
            <w:r w:rsidRPr="005C65EB"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Площадь объекта +/- величина погрешности определения площади</w:t>
            </w:r>
          </w:p>
          <w:p w:rsidR="00E1741C" w:rsidRPr="005C65EB" w:rsidRDefault="00E1741C" w:rsidP="009459F2">
            <w:pPr>
              <w:pStyle w:val="ConsPlusNormal"/>
            </w:pPr>
            <w:r w:rsidRPr="005C65EB"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400CDC">
            <w:pPr>
              <w:pStyle w:val="ConsPlusNormal"/>
            </w:pPr>
            <w:r w:rsidRPr="00200EC5">
              <w:t>130793</w:t>
            </w:r>
            <w:r>
              <w:t xml:space="preserve"> </w:t>
            </w:r>
            <w:r w:rsidRPr="005C65EB">
              <w:t>+/-</w:t>
            </w:r>
            <w:r>
              <w:t>127</w:t>
            </w:r>
          </w:p>
          <w:p w:rsidR="00E1741C" w:rsidRPr="005C65EB" w:rsidRDefault="00E1741C" w:rsidP="009459F2">
            <w:pPr>
              <w:pStyle w:val="ConsPlusNormal"/>
            </w:pPr>
          </w:p>
        </w:tc>
      </w:tr>
      <w:tr w:rsidR="00E1741C" w:rsidRPr="005C65EB" w:rsidTr="00D54A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bookmarkStart w:id="3" w:name="Par73"/>
            <w:bookmarkEnd w:id="3"/>
            <w:r w:rsidRPr="005C65EB"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9459F2">
            <w:pPr>
              <w:pStyle w:val="ConsPlusNormal"/>
            </w:pPr>
            <w:r w:rsidRPr="005C65EB">
              <w:t>-</w:t>
            </w:r>
          </w:p>
        </w:tc>
      </w:tr>
    </w:tbl>
    <w:p w:rsidR="00E1741C" w:rsidRDefault="00E1741C" w:rsidP="00E1741C">
      <w:pPr>
        <w:pStyle w:val="ConsPlusNormal"/>
        <w:jc w:val="both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E1741C" w:rsidRDefault="00E1741C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A329B6" w:rsidRDefault="00A329B6" w:rsidP="00E1741C">
      <w:pPr>
        <w:pStyle w:val="ConsPlusNormal"/>
        <w:jc w:val="center"/>
        <w:outlineLvl w:val="1"/>
      </w:pPr>
    </w:p>
    <w:p w:rsidR="00202492" w:rsidRDefault="00202492" w:rsidP="00E1741C">
      <w:pPr>
        <w:pStyle w:val="ConsPlusNormal"/>
        <w:jc w:val="center"/>
        <w:outlineLvl w:val="1"/>
      </w:pPr>
    </w:p>
    <w:p w:rsidR="00E1741C" w:rsidRPr="0086058D" w:rsidRDefault="00E1741C" w:rsidP="00E1741C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2</w:t>
      </w:r>
    </w:p>
    <w:p w:rsidR="00E1741C" w:rsidRPr="00EF45DF" w:rsidRDefault="00E1741C" w:rsidP="00E1741C">
      <w:pPr>
        <w:pStyle w:val="ConsPlusNormal"/>
        <w:jc w:val="center"/>
        <w:outlineLvl w:val="1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07"/>
        <w:gridCol w:w="19"/>
        <w:gridCol w:w="661"/>
        <w:gridCol w:w="189"/>
        <w:gridCol w:w="170"/>
        <w:gridCol w:w="481"/>
        <w:gridCol w:w="680"/>
        <w:gridCol w:w="106"/>
        <w:gridCol w:w="600"/>
        <w:gridCol w:w="798"/>
        <w:gridCol w:w="613"/>
        <w:gridCol w:w="521"/>
        <w:gridCol w:w="709"/>
        <w:gridCol w:w="414"/>
        <w:gridCol w:w="153"/>
        <w:gridCol w:w="1400"/>
        <w:gridCol w:w="21"/>
      </w:tblGrid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4" w:name="Par79"/>
            <w:bookmarkEnd w:id="4"/>
            <w:r w:rsidRPr="0086058D">
              <w:rPr>
                <w:sz w:val="22"/>
                <w:szCs w:val="22"/>
              </w:rPr>
              <w:t xml:space="preserve">Сведения о местоположении границ объекта 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1. Система координат  МСК-63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bookmarkStart w:id="5" w:name="Par81"/>
            <w:bookmarkEnd w:id="5"/>
            <w:r w:rsidRPr="0086058D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 w:rsidRPr="0086058D">
              <w:rPr>
                <w:sz w:val="22"/>
                <w:szCs w:val="22"/>
              </w:rPr>
              <w:t>Обозна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чение</w:t>
            </w:r>
            <w:proofErr w:type="spellEnd"/>
            <w:r w:rsidRPr="0086058D">
              <w:rPr>
                <w:sz w:val="22"/>
                <w:szCs w:val="22"/>
              </w:rPr>
              <w:t xml:space="preserve"> характер</w:t>
            </w:r>
            <w:r w:rsidR="0086058D">
              <w:rPr>
                <w:sz w:val="22"/>
                <w:szCs w:val="22"/>
              </w:rPr>
              <w:t>-</w:t>
            </w:r>
            <w:proofErr w:type="spellStart"/>
            <w:r w:rsidRPr="0086058D">
              <w:rPr>
                <w:sz w:val="22"/>
                <w:szCs w:val="22"/>
              </w:rPr>
              <w:t>ных</w:t>
            </w:r>
            <w:proofErr w:type="spellEnd"/>
            <w:r w:rsidRPr="0086058D">
              <w:rPr>
                <w:sz w:val="22"/>
                <w:szCs w:val="22"/>
              </w:rPr>
              <w:t xml:space="preserve"> точек границ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6" w:name="Par84"/>
            <w:bookmarkEnd w:id="6"/>
            <w:r w:rsidRPr="0086058D">
              <w:rPr>
                <w:sz w:val="22"/>
                <w:szCs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Средняя </w:t>
            </w:r>
            <w:proofErr w:type="spellStart"/>
            <w:r w:rsidRPr="0086058D">
              <w:rPr>
                <w:sz w:val="22"/>
                <w:szCs w:val="22"/>
              </w:rPr>
              <w:t>квадрати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ческая</w:t>
            </w:r>
            <w:proofErr w:type="spellEnd"/>
            <w:r w:rsidRPr="0086058D">
              <w:rPr>
                <w:sz w:val="22"/>
                <w:szCs w:val="22"/>
              </w:rPr>
              <w:t xml:space="preserve"> </w:t>
            </w:r>
            <w:proofErr w:type="spellStart"/>
            <w:r w:rsidRPr="0086058D">
              <w:rPr>
                <w:sz w:val="22"/>
                <w:szCs w:val="22"/>
              </w:rPr>
              <w:t>погреш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ность</w:t>
            </w:r>
            <w:proofErr w:type="spellEnd"/>
            <w:r w:rsidRPr="0086058D">
              <w:rPr>
                <w:sz w:val="22"/>
                <w:szCs w:val="22"/>
              </w:rPr>
              <w:t xml:space="preserve"> положения характер</w:t>
            </w:r>
            <w:r w:rsidR="0086058D"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ной точки (</w:t>
            </w:r>
            <w:proofErr w:type="spellStart"/>
            <w:r w:rsidRPr="0086058D">
              <w:rPr>
                <w:sz w:val="22"/>
                <w:szCs w:val="22"/>
              </w:rPr>
              <w:t>Mt</w:t>
            </w:r>
            <w:proofErr w:type="spellEnd"/>
            <w:r w:rsidRPr="0086058D">
              <w:rPr>
                <w:sz w:val="22"/>
                <w:szCs w:val="22"/>
              </w:rPr>
              <w:t>),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7" w:name="Par86"/>
            <w:bookmarkEnd w:id="7"/>
            <w:r w:rsidRPr="0086058D">
              <w:rPr>
                <w:sz w:val="22"/>
                <w:szCs w:val="22"/>
              </w:rPr>
              <w:t xml:space="preserve">Описание обозначения точки на местности (при наличии) </w:t>
            </w:r>
          </w:p>
        </w:tc>
      </w:tr>
      <w:tr w:rsidR="00E1741C" w:rsidRPr="005C65EB" w:rsidTr="00520160">
        <w:trPr>
          <w:gridAfter w:val="1"/>
          <w:wAfter w:w="21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X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Y</w:t>
            </w:r>
          </w:p>
        </w:tc>
        <w:tc>
          <w:tcPr>
            <w:tcW w:w="2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1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86058D" w:rsidRDefault="00E1741C" w:rsidP="00F138F4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6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423640.39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1324256.11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423722.41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1324355.89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423740.01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1324379.45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423775.94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1324422.86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423790.48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1324433.90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423810.86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1324459.26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423812.84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1324458.86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423861.57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1324449.13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423856.44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1324422.72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423856.19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1324421.46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423892.50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1324414.11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423884.09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1324376.06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423876.40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1324338.52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423948.02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1324325.88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423954.53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1324363.34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423970.98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1324360.46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423978.15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1324358.57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lastRenderedPageBreak/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423988.36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1324357.26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424042.76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1324346.97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424057.01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1324344.10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424073.59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1324340.98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424086.16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1324437.54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424089.57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1324455.14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424093.50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1324463.45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424095.16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1324464.47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424108.66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1324576.05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424109.20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1324579.16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424109.59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1324581.04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29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424110.09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1324584.15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424109.13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1324584.34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424110.56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1324591.31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424111.39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1324591.15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424112.36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1324603.69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424129.50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1324609.64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424213.62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1324592.59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424251.75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1324586.31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424213.51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1324315.41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424214.97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1324233.57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39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424174.03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1324198.92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423723.08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1324182.87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423691.06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1324211.18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423644.55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1324252.28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400CDC" w:rsidRPr="005C65EB" w:rsidTr="00F138F4">
        <w:trPr>
          <w:gridAfter w:val="1"/>
          <w:wAfter w:w="21" w:type="dxa"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423640.39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400CDC">
              <w:rPr>
                <w:rFonts w:ascii="Times New Roman" w:hAnsi="Times New Roman"/>
                <w:color w:val="000000"/>
                <w:spacing w:val="-2"/>
              </w:rPr>
              <w:t>1324256.11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CDC" w:rsidRDefault="00400CDC" w:rsidP="00400C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C" w:rsidRPr="005C65EB" w:rsidRDefault="00400CDC" w:rsidP="00F13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bookmarkStart w:id="8" w:name="Par101"/>
            <w:bookmarkEnd w:id="8"/>
            <w:r w:rsidRPr="00EF45DF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части границы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Средняя </w:t>
            </w:r>
            <w:proofErr w:type="spellStart"/>
            <w:r w:rsidRPr="00EF45DF">
              <w:rPr>
                <w:sz w:val="22"/>
                <w:szCs w:val="22"/>
              </w:rPr>
              <w:t>квадратическая</w:t>
            </w:r>
            <w:proofErr w:type="spellEnd"/>
            <w:r w:rsidRPr="00EF45DF">
              <w:rPr>
                <w:sz w:val="22"/>
                <w:szCs w:val="22"/>
              </w:rPr>
              <w:t xml:space="preserve"> погрешность положения характерной </w:t>
            </w:r>
            <w:r w:rsidRPr="00EF45DF">
              <w:rPr>
                <w:sz w:val="22"/>
                <w:szCs w:val="22"/>
              </w:rPr>
              <w:lastRenderedPageBreak/>
              <w:t>точки (</w:t>
            </w:r>
            <w:proofErr w:type="spellStart"/>
            <w:r w:rsidRPr="00EF45DF">
              <w:rPr>
                <w:sz w:val="22"/>
                <w:szCs w:val="22"/>
              </w:rPr>
              <w:t>Mt</w:t>
            </w:r>
            <w:proofErr w:type="spellEnd"/>
            <w:r w:rsidRPr="00EF45DF">
              <w:rPr>
                <w:sz w:val="22"/>
                <w:szCs w:val="22"/>
              </w:rPr>
              <w:t>), м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099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lastRenderedPageBreak/>
              <w:t xml:space="preserve">Описание обозначения точки на местности </w:t>
            </w: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E1741C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EF45DF" w:rsidRDefault="00E1741C" w:rsidP="00D5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EF45DF" w:rsidRDefault="00E1741C" w:rsidP="00D54A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1741C" w:rsidRPr="005C65EB" w:rsidTr="00D54AB4">
        <w:trPr>
          <w:gridAfter w:val="1"/>
          <w:wAfter w:w="21" w:type="dxa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</w:tr>
      <w:tr w:rsidR="00E1741C" w:rsidRPr="005C65EB" w:rsidTr="00EF45DF">
        <w:trPr>
          <w:gridAfter w:val="1"/>
          <w:wAfter w:w="21" w:type="dxa"/>
          <w:trHeight w:val="321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Default="00E1741C" w:rsidP="00D54AB4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9" w:name="Par157"/>
            <w:bookmarkEnd w:id="9"/>
            <w:r w:rsidRPr="00EF45DF">
              <w:rPr>
                <w:sz w:val="28"/>
                <w:szCs w:val="28"/>
              </w:rPr>
              <w:t>Раздел 3</w:t>
            </w:r>
          </w:p>
          <w:p w:rsidR="00EF45DF" w:rsidRPr="00EF45DF" w:rsidRDefault="00EF45DF" w:rsidP="00D54AB4">
            <w:pPr>
              <w:pStyle w:val="ConsPlusNormal"/>
              <w:jc w:val="center"/>
              <w:rPr>
                <w:sz w:val="10"/>
                <w:szCs w:val="10"/>
              </w:rPr>
            </w:pP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Сведения о местоположении измененных (уточненных) границ объекта 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1. Система координат ___________________________________________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F" w:rsidRPr="00EF45DF" w:rsidRDefault="00E1741C" w:rsidP="00C07D47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E1741C" w:rsidRPr="005C65EB" w:rsidTr="00D54AB4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Существую</w:t>
            </w:r>
            <w:r w:rsidR="00EF45DF">
              <w:rPr>
                <w:sz w:val="22"/>
                <w:szCs w:val="22"/>
              </w:rPr>
              <w:t>-</w:t>
            </w:r>
            <w:proofErr w:type="spellStart"/>
            <w:r w:rsidRPr="00EF45DF">
              <w:rPr>
                <w:sz w:val="22"/>
                <w:szCs w:val="22"/>
              </w:rPr>
              <w:t>щие</w:t>
            </w:r>
            <w:proofErr w:type="spellEnd"/>
            <w:r w:rsidRPr="00EF45DF">
              <w:rPr>
                <w:sz w:val="22"/>
                <w:szCs w:val="22"/>
              </w:rPr>
              <w:t xml:space="preserve"> координаты, 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Измененные (уточнен</w:t>
            </w:r>
            <w:r w:rsidR="00EF45DF">
              <w:rPr>
                <w:sz w:val="22"/>
                <w:szCs w:val="22"/>
              </w:rPr>
              <w:t>-</w:t>
            </w:r>
            <w:proofErr w:type="spellStart"/>
            <w:r w:rsidRPr="00EF45DF">
              <w:rPr>
                <w:sz w:val="22"/>
                <w:szCs w:val="22"/>
              </w:rPr>
              <w:t>ные</w:t>
            </w:r>
            <w:proofErr w:type="spellEnd"/>
            <w:r w:rsidRPr="00EF45DF">
              <w:rPr>
                <w:sz w:val="22"/>
                <w:szCs w:val="22"/>
              </w:rPr>
              <w:t>) координаты, м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Средняя </w:t>
            </w:r>
            <w:proofErr w:type="spellStart"/>
            <w:r w:rsidRPr="00EF45DF">
              <w:rPr>
                <w:sz w:val="22"/>
                <w:szCs w:val="22"/>
              </w:rPr>
              <w:t>квадратическая</w:t>
            </w:r>
            <w:proofErr w:type="spellEnd"/>
            <w:r w:rsidRPr="00EF45DF">
              <w:rPr>
                <w:sz w:val="22"/>
                <w:szCs w:val="22"/>
              </w:rPr>
              <w:t xml:space="preserve"> погрешность положения характерной точки (</w:t>
            </w:r>
            <w:proofErr w:type="spellStart"/>
            <w:r w:rsidRPr="00EF45DF">
              <w:rPr>
                <w:sz w:val="22"/>
                <w:szCs w:val="22"/>
              </w:rPr>
              <w:t>Mt</w:t>
            </w:r>
            <w:proofErr w:type="spellEnd"/>
            <w:r w:rsidRPr="00EF45DF">
              <w:rPr>
                <w:sz w:val="22"/>
                <w:szCs w:val="22"/>
              </w:rPr>
              <w:t>), м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Описание обозначения точки на местности</w:t>
            </w:r>
          </w:p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E1741C" w:rsidRPr="005C65EB" w:rsidTr="00520160"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1C" w:rsidRPr="005C65EB" w:rsidRDefault="00E1741C" w:rsidP="00D54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7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EF45DF" w:rsidRDefault="00E1741C" w:rsidP="00D54AB4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8</w:t>
            </w: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ind w:left="283"/>
            </w:pPr>
            <w:r w:rsidRPr="005C65EB">
              <w:t>3. Сведения о характерных точках части (частей) границы объекта</w:t>
            </w:r>
          </w:p>
        </w:tc>
      </w:tr>
      <w:tr w:rsidR="00E1741C" w:rsidRPr="005C65EB" w:rsidTr="00D54AB4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F45DF" w:rsidP="00D54AB4">
            <w:pPr>
              <w:pStyle w:val="ConsPlusNormal"/>
              <w:ind w:left="283"/>
            </w:pPr>
            <w:r>
              <w:t xml:space="preserve">Часть № </w:t>
            </w:r>
            <w:r w:rsidR="00E1741C" w:rsidRPr="005C65EB">
              <w:t>1</w:t>
            </w:r>
          </w:p>
        </w:tc>
      </w:tr>
      <w:tr w:rsidR="00E1741C" w:rsidRPr="005C65EB" w:rsidTr="00D54AB4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1C" w:rsidRPr="005C65EB" w:rsidRDefault="00E1741C" w:rsidP="00D54AB4">
            <w:pPr>
              <w:pStyle w:val="ConsPlusNormal"/>
              <w:jc w:val="center"/>
            </w:pPr>
            <w:r w:rsidRPr="005C65EB">
              <w:t>-</w:t>
            </w:r>
          </w:p>
        </w:tc>
      </w:tr>
    </w:tbl>
    <w:p w:rsidR="008002F6" w:rsidRDefault="00911510" w:rsidP="008002F6">
      <w:pPr>
        <w:pStyle w:val="ConsPlusNormal"/>
      </w:pPr>
      <w:r w:rsidRPr="00482990">
        <w:rPr>
          <w:noProof/>
        </w:rPr>
        <w:lastRenderedPageBreak/>
        <w:drawing>
          <wp:inline distT="0" distB="0" distL="0" distR="0">
            <wp:extent cx="5958840" cy="86410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8002F6" w:rsidRDefault="008002F6" w:rsidP="009D2A72">
      <w:pPr>
        <w:pStyle w:val="ConsPlusNormal"/>
        <w:ind w:left="6521"/>
        <w:jc w:val="center"/>
      </w:pPr>
    </w:p>
    <w:p w:rsidR="009D2A72" w:rsidRDefault="009D2A72" w:rsidP="009D2A72">
      <w:pPr>
        <w:pStyle w:val="ConsPlusNormal"/>
        <w:ind w:left="6521"/>
        <w:jc w:val="center"/>
      </w:pPr>
      <w:r>
        <w:lastRenderedPageBreak/>
        <w:t>Приложение 3</w:t>
      </w:r>
    </w:p>
    <w:p w:rsidR="009D2A72" w:rsidRDefault="009D2A72" w:rsidP="009D2A72">
      <w:pPr>
        <w:pStyle w:val="ConsPlusNormal"/>
        <w:ind w:left="6521"/>
        <w:jc w:val="center"/>
      </w:pPr>
      <w:r>
        <w:t xml:space="preserve">к решению Думы </w:t>
      </w:r>
    </w:p>
    <w:p w:rsidR="009D2A72" w:rsidRDefault="009D2A72" w:rsidP="009D2A72">
      <w:pPr>
        <w:pStyle w:val="ConsPlusNormal"/>
        <w:ind w:left="6521"/>
        <w:jc w:val="center"/>
      </w:pPr>
      <w:r>
        <w:t>от __________ №_____</w:t>
      </w:r>
    </w:p>
    <w:p w:rsidR="009D2A72" w:rsidRDefault="009D2A72" w:rsidP="009D2A72">
      <w:pPr>
        <w:pStyle w:val="ConsPlusNormal"/>
        <w:jc w:val="center"/>
      </w:pPr>
    </w:p>
    <w:p w:rsidR="009D2A72" w:rsidRDefault="009D2A72" w:rsidP="009D2A72">
      <w:pPr>
        <w:pStyle w:val="ConsPlusNormal"/>
        <w:jc w:val="center"/>
      </w:pPr>
    </w:p>
    <w:p w:rsidR="009D2A72" w:rsidRPr="00F138F4" w:rsidRDefault="009D2A72" w:rsidP="009D2A72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ГРАФИЧЕСКОЕ ОПИСАНИЕ</w:t>
      </w:r>
    </w:p>
    <w:p w:rsidR="009D2A72" w:rsidRDefault="009D2A72" w:rsidP="009D2A72">
      <w:pPr>
        <w:pStyle w:val="ConsPlusNormal"/>
        <w:jc w:val="center"/>
        <w:rPr>
          <w:b/>
          <w:sz w:val="28"/>
          <w:szCs w:val="28"/>
        </w:rPr>
      </w:pPr>
      <w:r w:rsidRPr="00F138F4">
        <w:rPr>
          <w:b/>
          <w:sz w:val="28"/>
          <w:szCs w:val="28"/>
        </w:rPr>
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</w:r>
      <w:r w:rsidRPr="0086058D">
        <w:rPr>
          <w:b/>
          <w:sz w:val="28"/>
          <w:szCs w:val="28"/>
        </w:rPr>
        <w:t xml:space="preserve"> </w:t>
      </w:r>
    </w:p>
    <w:p w:rsidR="009D2A72" w:rsidRPr="0086058D" w:rsidRDefault="009D2A72" w:rsidP="009D2A72">
      <w:pPr>
        <w:pStyle w:val="ConsPlusNormal"/>
        <w:jc w:val="center"/>
        <w:rPr>
          <w:b/>
          <w:sz w:val="28"/>
          <w:szCs w:val="28"/>
        </w:rPr>
      </w:pPr>
    </w:p>
    <w:p w:rsidR="00520160" w:rsidRPr="0086058D" w:rsidRDefault="009D2A72" w:rsidP="00520160">
      <w:pPr>
        <w:pStyle w:val="ConsPlusNormal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</w:t>
      </w:r>
      <w:r w:rsidR="00520160" w:rsidRPr="0086058D">
        <w:rPr>
          <w:b/>
          <w:sz w:val="28"/>
          <w:szCs w:val="28"/>
          <w:u w:val="single"/>
        </w:rPr>
        <w:t>аст</w:t>
      </w:r>
      <w:r w:rsidR="00730602">
        <w:rPr>
          <w:b/>
          <w:sz w:val="28"/>
          <w:szCs w:val="28"/>
          <w:u w:val="single"/>
        </w:rPr>
        <w:t>ь</w:t>
      </w:r>
      <w:r w:rsidR="00520160" w:rsidRPr="0086058D">
        <w:rPr>
          <w:b/>
          <w:sz w:val="28"/>
          <w:szCs w:val="28"/>
          <w:u w:val="single"/>
        </w:rPr>
        <w:t xml:space="preserve"> территориальной зоны Ж-</w:t>
      </w:r>
      <w:r w:rsidR="00520160">
        <w:rPr>
          <w:b/>
          <w:sz w:val="28"/>
          <w:szCs w:val="28"/>
          <w:u w:val="single"/>
        </w:rPr>
        <w:t>6</w:t>
      </w:r>
      <w:r w:rsidR="000E645E" w:rsidRPr="000E645E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-</w:t>
      </w:r>
      <w:r w:rsidR="000E645E" w:rsidRPr="000E645E">
        <w:rPr>
          <w:b/>
          <w:sz w:val="28"/>
          <w:szCs w:val="28"/>
          <w:u w:val="single"/>
        </w:rPr>
        <w:t xml:space="preserve"> </w:t>
      </w:r>
      <w:r w:rsidRPr="009D2A72">
        <w:rPr>
          <w:b/>
          <w:sz w:val="28"/>
          <w:szCs w:val="28"/>
          <w:u w:val="single"/>
        </w:rPr>
        <w:t>Зона объектов дошкольного, начального общего и среднего (полного) общего образования</w:t>
      </w:r>
      <w:r w:rsidR="00520160" w:rsidRPr="0086058D">
        <w:rPr>
          <w:b/>
          <w:sz w:val="28"/>
          <w:szCs w:val="28"/>
          <w:u w:val="single"/>
        </w:rPr>
        <w:t xml:space="preserve"> (учетный номер части 63.</w:t>
      </w:r>
      <w:r w:rsidR="00520160" w:rsidRPr="006B7A94">
        <w:rPr>
          <w:b/>
          <w:sz w:val="28"/>
          <w:szCs w:val="28"/>
          <w:u w:val="single"/>
        </w:rPr>
        <w:t>09.1.</w:t>
      </w:r>
      <w:r w:rsidR="006B7A94">
        <w:rPr>
          <w:b/>
          <w:sz w:val="28"/>
          <w:szCs w:val="28"/>
          <w:u w:val="single"/>
        </w:rPr>
        <w:t>7</w:t>
      </w:r>
      <w:r w:rsidR="00520160" w:rsidRPr="0086058D">
        <w:rPr>
          <w:b/>
          <w:sz w:val="28"/>
          <w:szCs w:val="28"/>
          <w:u w:val="single"/>
        </w:rPr>
        <w:t>)</w:t>
      </w:r>
    </w:p>
    <w:p w:rsidR="00520160" w:rsidRDefault="00520160" w:rsidP="00520160">
      <w:pPr>
        <w:pStyle w:val="ConsPlusNormal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объекта, местоположение границ которого описано (далее - объект)</w:t>
      </w:r>
    </w:p>
    <w:p w:rsidR="00520160" w:rsidRDefault="00520160" w:rsidP="00520160">
      <w:pPr>
        <w:pStyle w:val="ConsPlusNormal"/>
        <w:jc w:val="both"/>
      </w:pPr>
    </w:p>
    <w:p w:rsidR="00520160" w:rsidRPr="0086058D" w:rsidRDefault="00520160" w:rsidP="00520160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t>Раздел 1</w:t>
      </w:r>
    </w:p>
    <w:p w:rsidR="00520160" w:rsidRDefault="00520160" w:rsidP="0052016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934"/>
        <w:gridCol w:w="3628"/>
      </w:tblGrid>
      <w:tr w:rsidR="00520160" w:rsidRPr="005C65EB" w:rsidTr="005201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Сведения об объекте</w:t>
            </w:r>
          </w:p>
        </w:tc>
      </w:tr>
      <w:tr w:rsidR="00520160" w:rsidRPr="005C65EB" w:rsidTr="005201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86058D" w:rsidRDefault="00520160" w:rsidP="00520160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Описание характеристик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Российская Федерация, Самарская область, городской округ Тольятти, город Тольятти</w:t>
            </w: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Площадь объекта +/- величина погрешности определения площади</w:t>
            </w:r>
          </w:p>
          <w:p w:rsidR="00520160" w:rsidRPr="005C65EB" w:rsidRDefault="00520160" w:rsidP="00520160">
            <w:pPr>
              <w:pStyle w:val="ConsPlusNormal"/>
            </w:pPr>
            <w:r w:rsidRPr="005C65EB"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C65EB" w:rsidRDefault="00764451" w:rsidP="00520160">
            <w:pPr>
              <w:pStyle w:val="ConsPlusNormal"/>
            </w:pPr>
            <w:r>
              <w:t>10479</w:t>
            </w:r>
            <w:r w:rsidR="00520160" w:rsidRPr="005C65EB">
              <w:t>+/-</w:t>
            </w:r>
            <w:r w:rsidR="009D2A72">
              <w:t>33</w:t>
            </w:r>
          </w:p>
          <w:p w:rsidR="00520160" w:rsidRPr="005C65EB" w:rsidRDefault="00520160" w:rsidP="00520160">
            <w:pPr>
              <w:pStyle w:val="ConsPlusNormal"/>
            </w:pPr>
          </w:p>
        </w:tc>
      </w:tr>
      <w:tr w:rsidR="00520160" w:rsidRPr="005C65EB" w:rsidTr="005201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</w:pPr>
            <w:r w:rsidRPr="005C65EB">
              <w:t>-</w:t>
            </w:r>
          </w:p>
        </w:tc>
      </w:tr>
    </w:tbl>
    <w:p w:rsidR="00520160" w:rsidRDefault="00520160" w:rsidP="00520160">
      <w:pPr>
        <w:pStyle w:val="ConsPlusNormal"/>
        <w:jc w:val="both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Default="00520160" w:rsidP="00520160">
      <w:pPr>
        <w:pStyle w:val="ConsPlusNormal"/>
        <w:jc w:val="center"/>
        <w:outlineLvl w:val="1"/>
      </w:pPr>
    </w:p>
    <w:p w:rsidR="00520160" w:rsidRPr="0086058D" w:rsidRDefault="00520160" w:rsidP="00520160">
      <w:pPr>
        <w:pStyle w:val="ConsPlusNormal"/>
        <w:jc w:val="center"/>
        <w:rPr>
          <w:sz w:val="28"/>
          <w:szCs w:val="28"/>
        </w:rPr>
      </w:pPr>
      <w:r w:rsidRPr="0086058D">
        <w:rPr>
          <w:sz w:val="28"/>
          <w:szCs w:val="28"/>
        </w:rPr>
        <w:lastRenderedPageBreak/>
        <w:t>Раздел 2</w:t>
      </w:r>
    </w:p>
    <w:p w:rsidR="00520160" w:rsidRPr="00EF45DF" w:rsidRDefault="00520160" w:rsidP="00520160">
      <w:pPr>
        <w:pStyle w:val="ConsPlusNormal"/>
        <w:jc w:val="center"/>
        <w:outlineLvl w:val="1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07"/>
        <w:gridCol w:w="19"/>
        <w:gridCol w:w="661"/>
        <w:gridCol w:w="189"/>
        <w:gridCol w:w="170"/>
        <w:gridCol w:w="481"/>
        <w:gridCol w:w="680"/>
        <w:gridCol w:w="106"/>
        <w:gridCol w:w="600"/>
        <w:gridCol w:w="798"/>
        <w:gridCol w:w="613"/>
        <w:gridCol w:w="521"/>
        <w:gridCol w:w="709"/>
        <w:gridCol w:w="414"/>
        <w:gridCol w:w="153"/>
        <w:gridCol w:w="1400"/>
        <w:gridCol w:w="21"/>
      </w:tblGrid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Сведения о местоположении границ объекта 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1. Система координат  МСК-63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 w:rsidRPr="0086058D">
              <w:rPr>
                <w:sz w:val="22"/>
                <w:szCs w:val="22"/>
              </w:rPr>
              <w:t>Обозна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чение</w:t>
            </w:r>
            <w:proofErr w:type="spellEnd"/>
            <w:r w:rsidRPr="0086058D">
              <w:rPr>
                <w:sz w:val="22"/>
                <w:szCs w:val="22"/>
              </w:rPr>
              <w:t xml:space="preserve"> характер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6058D">
              <w:rPr>
                <w:sz w:val="22"/>
                <w:szCs w:val="22"/>
              </w:rPr>
              <w:t>ных</w:t>
            </w:r>
            <w:proofErr w:type="spellEnd"/>
            <w:r w:rsidRPr="0086058D">
              <w:rPr>
                <w:sz w:val="22"/>
                <w:szCs w:val="22"/>
              </w:rPr>
              <w:t xml:space="preserve"> точек границ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2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Средняя </w:t>
            </w:r>
            <w:proofErr w:type="spellStart"/>
            <w:r w:rsidRPr="0086058D">
              <w:rPr>
                <w:sz w:val="22"/>
                <w:szCs w:val="22"/>
              </w:rPr>
              <w:t>квадрати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ческая</w:t>
            </w:r>
            <w:proofErr w:type="spellEnd"/>
            <w:r w:rsidRPr="0086058D">
              <w:rPr>
                <w:sz w:val="22"/>
                <w:szCs w:val="22"/>
              </w:rPr>
              <w:t xml:space="preserve"> </w:t>
            </w:r>
            <w:proofErr w:type="spellStart"/>
            <w:r w:rsidRPr="0086058D">
              <w:rPr>
                <w:sz w:val="22"/>
                <w:szCs w:val="22"/>
              </w:rPr>
              <w:t>погреш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ность</w:t>
            </w:r>
            <w:proofErr w:type="spellEnd"/>
            <w:r w:rsidRPr="0086058D">
              <w:rPr>
                <w:sz w:val="22"/>
                <w:szCs w:val="22"/>
              </w:rPr>
              <w:t xml:space="preserve"> положения характер</w:t>
            </w:r>
            <w:r>
              <w:rPr>
                <w:sz w:val="22"/>
                <w:szCs w:val="22"/>
              </w:rPr>
              <w:t>-</w:t>
            </w:r>
            <w:r w:rsidRPr="0086058D">
              <w:rPr>
                <w:sz w:val="22"/>
                <w:szCs w:val="22"/>
              </w:rPr>
              <w:t>ной точки (</w:t>
            </w:r>
            <w:proofErr w:type="spellStart"/>
            <w:r w:rsidRPr="0086058D">
              <w:rPr>
                <w:sz w:val="22"/>
                <w:szCs w:val="22"/>
              </w:rPr>
              <w:t>Mt</w:t>
            </w:r>
            <w:proofErr w:type="spellEnd"/>
            <w:r w:rsidRPr="0086058D">
              <w:rPr>
                <w:sz w:val="22"/>
                <w:szCs w:val="22"/>
              </w:rPr>
              <w:t>),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 xml:space="preserve">Описание обозначения точки на местности (при наличии) 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X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Y</w:t>
            </w:r>
          </w:p>
        </w:tc>
        <w:tc>
          <w:tcPr>
            <w:tcW w:w="2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86058D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86058D">
              <w:rPr>
                <w:sz w:val="22"/>
                <w:szCs w:val="22"/>
              </w:rPr>
              <w:t>6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419440.70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1329884.36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419438.85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1329960.85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419370.09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1329961.61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419321.30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1329962.15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419319.97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1329895.30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419320.22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1329895.30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419320.17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1329893.06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419330.53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1329893.10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419330.56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1329885.64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419328.41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1329885.63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419328.34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1329883.30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419372.49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1329883.82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2A72" w:rsidRPr="005C65EB" w:rsidTr="00520160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419440.70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72" w:rsidRPr="008D1FF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FFB">
              <w:rPr>
                <w:rFonts w:ascii="Times New Roman" w:hAnsi="Times New Roman"/>
                <w:sz w:val="24"/>
                <w:szCs w:val="24"/>
              </w:rPr>
              <w:t>1329884.36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8D1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72" w:rsidRPr="005C65EB" w:rsidRDefault="009D2A72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3. Сведения о характерных точках части (частей) границы объекта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части границы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Координаты, м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Метод определения координат характерной </w:t>
            </w:r>
            <w:r w:rsidRPr="00EF45DF">
              <w:rPr>
                <w:sz w:val="22"/>
                <w:szCs w:val="22"/>
              </w:rPr>
              <w:lastRenderedPageBreak/>
              <w:t>точки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lastRenderedPageBreak/>
              <w:t xml:space="preserve">Средняя </w:t>
            </w:r>
            <w:proofErr w:type="spellStart"/>
            <w:r w:rsidRPr="00EF45DF">
              <w:rPr>
                <w:sz w:val="22"/>
                <w:szCs w:val="22"/>
              </w:rPr>
              <w:t>квадратическая</w:t>
            </w:r>
            <w:proofErr w:type="spellEnd"/>
            <w:r w:rsidRPr="00EF45DF">
              <w:rPr>
                <w:sz w:val="22"/>
                <w:szCs w:val="22"/>
              </w:rPr>
              <w:t xml:space="preserve"> погрешность положения </w:t>
            </w:r>
            <w:r w:rsidRPr="00EF45DF">
              <w:rPr>
                <w:sz w:val="22"/>
                <w:szCs w:val="22"/>
              </w:rPr>
              <w:lastRenderedPageBreak/>
              <w:t>характерной точки (</w:t>
            </w:r>
            <w:proofErr w:type="spellStart"/>
            <w:r w:rsidRPr="00EF45DF">
              <w:rPr>
                <w:sz w:val="22"/>
                <w:szCs w:val="22"/>
              </w:rPr>
              <w:t>Mt</w:t>
            </w:r>
            <w:proofErr w:type="spellEnd"/>
            <w:r w:rsidRPr="00EF45DF">
              <w:rPr>
                <w:sz w:val="22"/>
                <w:szCs w:val="22"/>
              </w:rPr>
              <w:t>), м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lastRenderedPageBreak/>
              <w:t xml:space="preserve">Описание обозначения точки на местности 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EF45DF" w:rsidRDefault="00520160" w:rsidP="00520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EF45DF" w:rsidRDefault="00520160" w:rsidP="005201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0160" w:rsidRPr="005C65EB" w:rsidTr="00520160">
        <w:trPr>
          <w:gridAfter w:val="1"/>
          <w:wAfter w:w="21" w:type="dxa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</w:tr>
      <w:tr w:rsidR="00520160" w:rsidRPr="005C65EB" w:rsidTr="00520160">
        <w:trPr>
          <w:gridAfter w:val="1"/>
          <w:wAfter w:w="21" w:type="dxa"/>
          <w:trHeight w:val="321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5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8"/>
                <w:szCs w:val="28"/>
              </w:rPr>
            </w:pPr>
            <w:r w:rsidRPr="00EF45DF">
              <w:rPr>
                <w:sz w:val="28"/>
                <w:szCs w:val="28"/>
              </w:rPr>
              <w:t>Раздел 3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10"/>
                <w:szCs w:val="10"/>
              </w:rPr>
            </w:pP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Сведения о местоположении измененных (уточненных) границ объекта 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1. Система координат ___________________________________________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ind w:left="283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520160" w:rsidRPr="005C65EB" w:rsidTr="00520160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Существую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F45DF">
              <w:rPr>
                <w:sz w:val="22"/>
                <w:szCs w:val="22"/>
              </w:rPr>
              <w:t>щие</w:t>
            </w:r>
            <w:proofErr w:type="spellEnd"/>
            <w:r w:rsidRPr="00EF45DF">
              <w:rPr>
                <w:sz w:val="22"/>
                <w:szCs w:val="22"/>
              </w:rPr>
              <w:t xml:space="preserve"> координаты, 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Измененные (уточнен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F45DF">
              <w:rPr>
                <w:sz w:val="22"/>
                <w:szCs w:val="22"/>
              </w:rPr>
              <w:t>ные</w:t>
            </w:r>
            <w:proofErr w:type="spellEnd"/>
            <w:r w:rsidRPr="00EF45DF">
              <w:rPr>
                <w:sz w:val="22"/>
                <w:szCs w:val="22"/>
              </w:rPr>
              <w:t>) координаты, м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 xml:space="preserve">Средняя </w:t>
            </w:r>
            <w:proofErr w:type="spellStart"/>
            <w:r w:rsidRPr="00EF45DF">
              <w:rPr>
                <w:sz w:val="22"/>
                <w:szCs w:val="22"/>
              </w:rPr>
              <w:t>квадратическая</w:t>
            </w:r>
            <w:proofErr w:type="spellEnd"/>
            <w:r w:rsidRPr="00EF45DF">
              <w:rPr>
                <w:sz w:val="22"/>
                <w:szCs w:val="22"/>
              </w:rPr>
              <w:t xml:space="preserve"> погрешность положения характерной точки (</w:t>
            </w:r>
            <w:proofErr w:type="spellStart"/>
            <w:r w:rsidRPr="00EF45DF">
              <w:rPr>
                <w:sz w:val="22"/>
                <w:szCs w:val="22"/>
              </w:rPr>
              <w:t>Mt</w:t>
            </w:r>
            <w:proofErr w:type="spellEnd"/>
            <w:r w:rsidRPr="00EF45DF">
              <w:rPr>
                <w:sz w:val="22"/>
                <w:szCs w:val="22"/>
              </w:rPr>
              <w:t>), м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Описание обозначения точки на местности</w:t>
            </w:r>
          </w:p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(при наличии)</w:t>
            </w:r>
          </w:p>
        </w:tc>
      </w:tr>
      <w:tr w:rsidR="00520160" w:rsidRPr="005C65EB" w:rsidTr="00520160"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Y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60" w:rsidRPr="005C65EB" w:rsidRDefault="00520160" w:rsidP="00520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7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EF45DF" w:rsidRDefault="00520160" w:rsidP="00520160">
            <w:pPr>
              <w:pStyle w:val="ConsPlusNormal"/>
              <w:jc w:val="center"/>
              <w:rPr>
                <w:sz w:val="22"/>
                <w:szCs w:val="22"/>
              </w:rPr>
            </w:pPr>
            <w:r w:rsidRPr="00EF45DF">
              <w:rPr>
                <w:sz w:val="22"/>
                <w:szCs w:val="22"/>
              </w:rPr>
              <w:t>8</w:t>
            </w: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ind w:left="283"/>
            </w:pPr>
            <w:r w:rsidRPr="005C65EB">
              <w:t>3. Сведения о характерных точках части (частей) границы объекта</w:t>
            </w:r>
          </w:p>
        </w:tc>
      </w:tr>
      <w:tr w:rsidR="00520160" w:rsidRPr="005C65EB" w:rsidTr="005201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ind w:left="283"/>
            </w:pPr>
            <w:r>
              <w:t xml:space="preserve">Часть № </w:t>
            </w:r>
            <w:r w:rsidRPr="005C65EB">
              <w:t>1</w:t>
            </w:r>
          </w:p>
        </w:tc>
      </w:tr>
      <w:tr w:rsidR="00520160" w:rsidRPr="005C65EB" w:rsidTr="005201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C65EB" w:rsidRDefault="00520160" w:rsidP="00520160">
            <w:pPr>
              <w:pStyle w:val="ConsPlusNormal"/>
              <w:jc w:val="center"/>
            </w:pPr>
            <w:r w:rsidRPr="005C65EB">
              <w:t>-</w:t>
            </w:r>
          </w:p>
        </w:tc>
      </w:tr>
    </w:tbl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8D1FFB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p w:rsidR="008D1FFB" w:rsidRDefault="0091151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  <w:r w:rsidRPr="00F31131">
        <w:rPr>
          <w:noProof/>
        </w:rPr>
        <w:lastRenderedPageBreak/>
        <w:drawing>
          <wp:inline distT="0" distB="0" distL="0" distR="0">
            <wp:extent cx="5852160" cy="849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160" w:rsidRDefault="00520160" w:rsidP="008D1FFB">
      <w:pPr>
        <w:spacing w:line="240" w:lineRule="auto"/>
        <w:rPr>
          <w:rFonts w:ascii="Times New Roman" w:hAnsi="Times New Roman"/>
          <w:noProof/>
          <w:sz w:val="24"/>
          <w:szCs w:val="24"/>
        </w:rPr>
      </w:pPr>
    </w:p>
    <w:sectPr w:rsidR="00520160" w:rsidSect="00400CDC">
      <w:headerReference w:type="default" r:id="rId12"/>
      <w:pgSz w:w="11906" w:h="16838"/>
      <w:pgMar w:top="709" w:right="566" w:bottom="1134" w:left="1701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44" w:rsidRDefault="00040244" w:rsidP="00C24A7F">
      <w:pPr>
        <w:spacing w:after="0" w:line="240" w:lineRule="auto"/>
      </w:pPr>
      <w:r>
        <w:separator/>
      </w:r>
    </w:p>
  </w:endnote>
  <w:endnote w:type="continuationSeparator" w:id="0">
    <w:p w:rsidR="00040244" w:rsidRDefault="00040244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44" w:rsidRDefault="00040244" w:rsidP="00C24A7F">
      <w:pPr>
        <w:spacing w:after="0" w:line="240" w:lineRule="auto"/>
      </w:pPr>
      <w:r>
        <w:separator/>
      </w:r>
    </w:p>
  </w:footnote>
  <w:footnote w:type="continuationSeparator" w:id="0">
    <w:p w:rsidR="00040244" w:rsidRDefault="00040244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F64" w:rsidRPr="0086058D" w:rsidRDefault="00F07F64">
    <w:pPr>
      <w:pStyle w:val="a3"/>
      <w:jc w:val="center"/>
      <w:rPr>
        <w:rFonts w:ascii="Times New Roman" w:hAnsi="Times New Roman"/>
        <w:sz w:val="20"/>
        <w:szCs w:val="20"/>
      </w:rPr>
    </w:pPr>
    <w:r w:rsidRPr="0086058D">
      <w:rPr>
        <w:rFonts w:ascii="Times New Roman" w:hAnsi="Times New Roman"/>
        <w:sz w:val="20"/>
        <w:szCs w:val="20"/>
      </w:rPr>
      <w:fldChar w:fldCharType="begin"/>
    </w:r>
    <w:r w:rsidRPr="0086058D">
      <w:rPr>
        <w:rFonts w:ascii="Times New Roman" w:hAnsi="Times New Roman"/>
        <w:sz w:val="20"/>
        <w:szCs w:val="20"/>
      </w:rPr>
      <w:instrText>PAGE   \* MERGEFORMAT</w:instrText>
    </w:r>
    <w:r w:rsidRPr="0086058D">
      <w:rPr>
        <w:rFonts w:ascii="Times New Roman" w:hAnsi="Times New Roman"/>
        <w:sz w:val="20"/>
        <w:szCs w:val="20"/>
      </w:rPr>
      <w:fldChar w:fldCharType="separate"/>
    </w:r>
    <w:r w:rsidR="00983974">
      <w:rPr>
        <w:rFonts w:ascii="Times New Roman" w:hAnsi="Times New Roman"/>
        <w:noProof/>
        <w:sz w:val="20"/>
        <w:szCs w:val="20"/>
      </w:rPr>
      <w:t>12</w:t>
    </w:r>
    <w:r w:rsidRPr="0086058D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4360EC"/>
    <w:multiLevelType w:val="hybridMultilevel"/>
    <w:tmpl w:val="FE324EFA"/>
    <w:lvl w:ilvl="0" w:tplc="8CBA4AB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03D82"/>
    <w:rsid w:val="000117AD"/>
    <w:rsid w:val="000161CA"/>
    <w:rsid w:val="00033C83"/>
    <w:rsid w:val="00040244"/>
    <w:rsid w:val="00043ADD"/>
    <w:rsid w:val="00056CCF"/>
    <w:rsid w:val="00094BA2"/>
    <w:rsid w:val="000D434F"/>
    <w:rsid w:val="000E38DD"/>
    <w:rsid w:val="000E645E"/>
    <w:rsid w:val="000E7346"/>
    <w:rsid w:val="0010628C"/>
    <w:rsid w:val="0013386B"/>
    <w:rsid w:val="0015273A"/>
    <w:rsid w:val="0017731F"/>
    <w:rsid w:val="00177B73"/>
    <w:rsid w:val="00183818"/>
    <w:rsid w:val="001A4F02"/>
    <w:rsid w:val="001D59B8"/>
    <w:rsid w:val="001F20D4"/>
    <w:rsid w:val="00202492"/>
    <w:rsid w:val="00202D53"/>
    <w:rsid w:val="00203AD8"/>
    <w:rsid w:val="00205BA5"/>
    <w:rsid w:val="00213851"/>
    <w:rsid w:val="00214568"/>
    <w:rsid w:val="00275D19"/>
    <w:rsid w:val="00276487"/>
    <w:rsid w:val="002A098E"/>
    <w:rsid w:val="002D0099"/>
    <w:rsid w:val="002E4104"/>
    <w:rsid w:val="00334463"/>
    <w:rsid w:val="003401AF"/>
    <w:rsid w:val="00356538"/>
    <w:rsid w:val="0036689B"/>
    <w:rsid w:val="00373551"/>
    <w:rsid w:val="003756CF"/>
    <w:rsid w:val="003772D1"/>
    <w:rsid w:val="003811AF"/>
    <w:rsid w:val="0038288B"/>
    <w:rsid w:val="003C1511"/>
    <w:rsid w:val="003C2F9E"/>
    <w:rsid w:val="003C5386"/>
    <w:rsid w:val="003C5549"/>
    <w:rsid w:val="003D4236"/>
    <w:rsid w:val="003E2547"/>
    <w:rsid w:val="003E4004"/>
    <w:rsid w:val="003F4314"/>
    <w:rsid w:val="003F5402"/>
    <w:rsid w:val="003F7B28"/>
    <w:rsid w:val="00400CDC"/>
    <w:rsid w:val="004044A9"/>
    <w:rsid w:val="0041119B"/>
    <w:rsid w:val="00440D05"/>
    <w:rsid w:val="004A7C5F"/>
    <w:rsid w:val="004C0113"/>
    <w:rsid w:val="004D7FE6"/>
    <w:rsid w:val="004F106A"/>
    <w:rsid w:val="005071C4"/>
    <w:rsid w:val="00520160"/>
    <w:rsid w:val="00536907"/>
    <w:rsid w:val="00545A4A"/>
    <w:rsid w:val="00556E2E"/>
    <w:rsid w:val="00582397"/>
    <w:rsid w:val="0058637E"/>
    <w:rsid w:val="005C65EB"/>
    <w:rsid w:val="0060003E"/>
    <w:rsid w:val="0060027C"/>
    <w:rsid w:val="00635F40"/>
    <w:rsid w:val="0064518F"/>
    <w:rsid w:val="00660ED2"/>
    <w:rsid w:val="006640B6"/>
    <w:rsid w:val="006B718F"/>
    <w:rsid w:val="006B7A94"/>
    <w:rsid w:val="006C1DD0"/>
    <w:rsid w:val="006C5934"/>
    <w:rsid w:val="006E0615"/>
    <w:rsid w:val="006F1943"/>
    <w:rsid w:val="0070443F"/>
    <w:rsid w:val="00713880"/>
    <w:rsid w:val="00713E7A"/>
    <w:rsid w:val="007155FD"/>
    <w:rsid w:val="00730602"/>
    <w:rsid w:val="00741D68"/>
    <w:rsid w:val="00764451"/>
    <w:rsid w:val="00767C9C"/>
    <w:rsid w:val="00773DE2"/>
    <w:rsid w:val="007A024D"/>
    <w:rsid w:val="007B121A"/>
    <w:rsid w:val="007F3DBE"/>
    <w:rsid w:val="008002F6"/>
    <w:rsid w:val="0080276A"/>
    <w:rsid w:val="00807AE3"/>
    <w:rsid w:val="00811D1D"/>
    <w:rsid w:val="00816731"/>
    <w:rsid w:val="00823F12"/>
    <w:rsid w:val="0083386A"/>
    <w:rsid w:val="00836113"/>
    <w:rsid w:val="00840029"/>
    <w:rsid w:val="008542AE"/>
    <w:rsid w:val="00856F62"/>
    <w:rsid w:val="0086058D"/>
    <w:rsid w:val="0086781E"/>
    <w:rsid w:val="008816E2"/>
    <w:rsid w:val="0089424E"/>
    <w:rsid w:val="008B172E"/>
    <w:rsid w:val="008D1FFB"/>
    <w:rsid w:val="008D54AC"/>
    <w:rsid w:val="009104A4"/>
    <w:rsid w:val="00911510"/>
    <w:rsid w:val="00917B26"/>
    <w:rsid w:val="009459F2"/>
    <w:rsid w:val="00950A9A"/>
    <w:rsid w:val="00952892"/>
    <w:rsid w:val="00961598"/>
    <w:rsid w:val="00962F45"/>
    <w:rsid w:val="00963C8D"/>
    <w:rsid w:val="009649E4"/>
    <w:rsid w:val="00970D97"/>
    <w:rsid w:val="00981384"/>
    <w:rsid w:val="00983974"/>
    <w:rsid w:val="009B1E9F"/>
    <w:rsid w:val="009C2C19"/>
    <w:rsid w:val="009C5479"/>
    <w:rsid w:val="009D2A72"/>
    <w:rsid w:val="009D3775"/>
    <w:rsid w:val="009E0C91"/>
    <w:rsid w:val="009F1A8C"/>
    <w:rsid w:val="00A00F37"/>
    <w:rsid w:val="00A31340"/>
    <w:rsid w:val="00A31F1C"/>
    <w:rsid w:val="00A329B6"/>
    <w:rsid w:val="00A51407"/>
    <w:rsid w:val="00A55125"/>
    <w:rsid w:val="00A5711A"/>
    <w:rsid w:val="00A60F06"/>
    <w:rsid w:val="00A64E1C"/>
    <w:rsid w:val="00A7421A"/>
    <w:rsid w:val="00A74FCF"/>
    <w:rsid w:val="00A76CCE"/>
    <w:rsid w:val="00A80BE2"/>
    <w:rsid w:val="00A85BED"/>
    <w:rsid w:val="00A942A8"/>
    <w:rsid w:val="00AE6EA6"/>
    <w:rsid w:val="00AF01CB"/>
    <w:rsid w:val="00AF1519"/>
    <w:rsid w:val="00B00120"/>
    <w:rsid w:val="00B125CD"/>
    <w:rsid w:val="00B23173"/>
    <w:rsid w:val="00B52038"/>
    <w:rsid w:val="00B609E3"/>
    <w:rsid w:val="00B62C9F"/>
    <w:rsid w:val="00B62D95"/>
    <w:rsid w:val="00BA1E89"/>
    <w:rsid w:val="00BD696C"/>
    <w:rsid w:val="00BF2ECE"/>
    <w:rsid w:val="00C050D2"/>
    <w:rsid w:val="00C07D47"/>
    <w:rsid w:val="00C11298"/>
    <w:rsid w:val="00C16D3F"/>
    <w:rsid w:val="00C22529"/>
    <w:rsid w:val="00C24A7F"/>
    <w:rsid w:val="00C352C8"/>
    <w:rsid w:val="00C63B0C"/>
    <w:rsid w:val="00C96050"/>
    <w:rsid w:val="00CC1E8A"/>
    <w:rsid w:val="00CF2ED6"/>
    <w:rsid w:val="00D018F9"/>
    <w:rsid w:val="00D2008E"/>
    <w:rsid w:val="00D20D9F"/>
    <w:rsid w:val="00D34337"/>
    <w:rsid w:val="00D54AB4"/>
    <w:rsid w:val="00D9454D"/>
    <w:rsid w:val="00D9576C"/>
    <w:rsid w:val="00D97361"/>
    <w:rsid w:val="00DA6756"/>
    <w:rsid w:val="00DC70D3"/>
    <w:rsid w:val="00DD5A54"/>
    <w:rsid w:val="00DE215F"/>
    <w:rsid w:val="00DF388B"/>
    <w:rsid w:val="00E07FF7"/>
    <w:rsid w:val="00E15F19"/>
    <w:rsid w:val="00E16748"/>
    <w:rsid w:val="00E16AF9"/>
    <w:rsid w:val="00E1741C"/>
    <w:rsid w:val="00E20AAE"/>
    <w:rsid w:val="00E2629F"/>
    <w:rsid w:val="00E437E7"/>
    <w:rsid w:val="00E61A86"/>
    <w:rsid w:val="00E70967"/>
    <w:rsid w:val="00E7240A"/>
    <w:rsid w:val="00E80B3A"/>
    <w:rsid w:val="00E90C4F"/>
    <w:rsid w:val="00E92574"/>
    <w:rsid w:val="00E95093"/>
    <w:rsid w:val="00E95149"/>
    <w:rsid w:val="00EA1437"/>
    <w:rsid w:val="00EA2693"/>
    <w:rsid w:val="00EB2BBB"/>
    <w:rsid w:val="00EB69EB"/>
    <w:rsid w:val="00EB77F5"/>
    <w:rsid w:val="00EE129B"/>
    <w:rsid w:val="00EE39E4"/>
    <w:rsid w:val="00EE54E8"/>
    <w:rsid w:val="00EF45DF"/>
    <w:rsid w:val="00F0661E"/>
    <w:rsid w:val="00F07F64"/>
    <w:rsid w:val="00F138F4"/>
    <w:rsid w:val="00F16BCA"/>
    <w:rsid w:val="00F249CD"/>
    <w:rsid w:val="00F2533A"/>
    <w:rsid w:val="00F34AF0"/>
    <w:rsid w:val="00F35CDE"/>
    <w:rsid w:val="00F409DF"/>
    <w:rsid w:val="00F44884"/>
    <w:rsid w:val="00F5400D"/>
    <w:rsid w:val="00F71367"/>
    <w:rsid w:val="00F7663B"/>
    <w:rsid w:val="00FD72DA"/>
    <w:rsid w:val="00FE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605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A1E89"/>
    <w:pPr>
      <w:ind w:left="720"/>
      <w:contextualSpacing/>
    </w:pPr>
  </w:style>
  <w:style w:type="paragraph" w:styleId="aa">
    <w:name w:val="Body Text"/>
    <w:basedOn w:val="a"/>
    <w:link w:val="ab"/>
    <w:unhideWhenUsed/>
    <w:rsid w:val="00EB2BBB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  <w:lang w:eastAsia="ar-SA"/>
    </w:rPr>
  </w:style>
  <w:style w:type="character" w:customStyle="1" w:styleId="ab">
    <w:name w:val="Основной текст Знак"/>
    <w:link w:val="aa"/>
    <w:rsid w:val="00EB2BBB"/>
    <w:rPr>
      <w:rFonts w:ascii="Arial" w:eastAsia="Lucida Sans Unicode" w:hAnsi="Arial" w:cs="Times New Roman"/>
      <w:kern w:val="2"/>
      <w:sz w:val="20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8605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Hyperlink"/>
    <w:uiPriority w:val="99"/>
    <w:semiHidden/>
    <w:unhideWhenUsed/>
    <w:rsid w:val="00A571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605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A1E89"/>
    <w:pPr>
      <w:ind w:left="720"/>
      <w:contextualSpacing/>
    </w:pPr>
  </w:style>
  <w:style w:type="paragraph" w:styleId="aa">
    <w:name w:val="Body Text"/>
    <w:basedOn w:val="a"/>
    <w:link w:val="ab"/>
    <w:unhideWhenUsed/>
    <w:rsid w:val="00EB2BBB"/>
    <w:pPr>
      <w:widowControl w:val="0"/>
      <w:suppressAutoHyphens/>
      <w:spacing w:after="120" w:line="240" w:lineRule="auto"/>
    </w:pPr>
    <w:rPr>
      <w:rFonts w:ascii="Arial" w:eastAsia="Lucida Sans Unicode" w:hAnsi="Arial"/>
      <w:kern w:val="2"/>
      <w:sz w:val="20"/>
      <w:szCs w:val="24"/>
      <w:lang w:eastAsia="ar-SA"/>
    </w:rPr>
  </w:style>
  <w:style w:type="character" w:customStyle="1" w:styleId="ab">
    <w:name w:val="Основной текст Знак"/>
    <w:link w:val="aa"/>
    <w:rsid w:val="00EB2BBB"/>
    <w:rPr>
      <w:rFonts w:ascii="Arial" w:eastAsia="Lucida Sans Unicode" w:hAnsi="Arial" w:cs="Times New Roman"/>
      <w:kern w:val="2"/>
      <w:sz w:val="20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8605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Hyperlink"/>
    <w:uiPriority w:val="99"/>
    <w:semiHidden/>
    <w:unhideWhenUsed/>
    <w:rsid w:val="00A571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557B-1B82-4146-9B32-69405BB2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Мартошич Татьяна Ивановна</cp:lastModifiedBy>
  <cp:revision>3</cp:revision>
  <cp:lastPrinted>2024-04-01T11:25:00Z</cp:lastPrinted>
  <dcterms:created xsi:type="dcterms:W3CDTF">2024-07-05T11:03:00Z</dcterms:created>
  <dcterms:modified xsi:type="dcterms:W3CDTF">2024-07-05T11:03:00Z</dcterms:modified>
</cp:coreProperties>
</file>